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农副产品项目介绍视频文案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firstLine="0"/>
        <w:rPr>
          <w:rFonts w:hint="default" w:ascii="Verdana" w:hAnsi="Verdana" w:cs="Verdana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/>
          <w:sz w:val="22"/>
          <w:szCs w:val="22"/>
          <w:lang w:val="en-US" w:eastAsia="zh-CN"/>
        </w:rPr>
        <w:t>大家好，我是肖燕妮，是博隽进口供应链的客户经理，负责农产品类进口业务，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博隽进口</w:t>
      </w:r>
      <w:r>
        <w:rPr>
          <w:rFonts w:hint="eastAsia" w:ascii="Verdana" w:hAnsi="Verdana" w:cs="Verdana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供应链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10年专注辣椒干、花生等农副产品进口清关代理服务，并且拥有丰富的农副产品进口报关手续流程操作经验与案例，为客户提供进出口经营权，农副产品收货资质，特殊单证办理，全球门对门国际运输清关，商检查验，码头仓储等一条龙进口清关服务，助您农副产品快速通关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firstLine="0"/>
        <w:rPr>
          <w:rFonts w:hint="eastAsia" w:ascii="Verdana" w:hAnsi="Verdana" w:cs="Verdana" w:eastAsiaTheme="minorEastAsia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Verdana" w:hAnsi="Verdana" w:cs="Verdana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default" w:ascii="Verdana" w:hAnsi="Verdana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202</w:t>
      </w:r>
      <w:r>
        <w:rPr>
          <w:rFonts w:hint="eastAsia" w:ascii="Verdana" w:hAnsi="Verdana" w:cs="Verdana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年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1—8月，我国农产品进口额1473.6亿美元，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同比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增34.9%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我国既是农业生产大国，也是农产品消费大国，农产品进口量一直居高不下，但相信很多客户对</w:t>
      </w:r>
      <w:bookmarkStart w:id="0" w:name="_GoBack"/>
      <w:bookmarkEnd w:id="0"/>
      <w:r>
        <w:rPr>
          <w:rFonts w:hint="default" w:ascii="Verdana" w:hAnsi="Verdana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于农副产品进口手续、是否需要进口许可证等等一系列问题都会存在疑问。</w:t>
      </w:r>
      <w:r>
        <w:rPr>
          <w:rFonts w:hint="eastAsia" w:ascii="Verdana" w:hAnsi="Verdana" w:cs="Verdana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接下来我会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为大家一一解答。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Verdana" w:hAnsi="Verdana" w:cs="Verdana"/>
          <w:i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numPr>
          <w:ilvl w:val="0"/>
          <w:numId w:val="0"/>
        </w:numPr>
        <w:bidi w:val="0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A 农副产品的进口报关需要哪些手续</w:t>
      </w:r>
    </w:p>
    <w:p>
      <w:pPr>
        <w:numPr>
          <w:ilvl w:val="0"/>
          <w:numId w:val="0"/>
        </w:numPr>
        <w:bidi w:val="0"/>
        <w:rPr>
          <w:rFonts w:hint="default"/>
          <w:b/>
          <w:bCs/>
          <w:lang w:val="en-US" w:eastAsia="zh-CN"/>
        </w:rPr>
      </w:pPr>
      <w:r>
        <w:rPr>
          <w:rFonts w:ascii="Verdana" w:hAnsi="Verdana" w:eastAsia="宋体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1、进出口经营权</w:t>
      </w:r>
      <w:r>
        <w:rPr>
          <w:rFonts w:hint="default" w:ascii="Verdana" w:hAnsi="Verdana" w:eastAsia="宋体" w:cs="Verdana"/>
          <w:i w:val="0"/>
          <w:caps w:val="0"/>
          <w:color w:val="666E7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2、报关报检委托书</w:t>
      </w:r>
      <w:r>
        <w:rPr>
          <w:rFonts w:hint="default" w:ascii="Verdana" w:hAnsi="Verdana" w:eastAsia="宋体" w:cs="Verdana"/>
          <w:i w:val="0"/>
          <w:caps w:val="0"/>
          <w:color w:val="666E7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3、原产地证明</w:t>
      </w:r>
      <w:r>
        <w:rPr>
          <w:rFonts w:hint="default" w:ascii="Verdana" w:hAnsi="Verdana" w:eastAsia="宋体" w:cs="Verdana"/>
          <w:i w:val="0"/>
          <w:caps w:val="0"/>
          <w:color w:val="666E7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4、植检检疫证书</w:t>
      </w:r>
      <w:r>
        <w:rPr>
          <w:rFonts w:hint="default" w:ascii="Verdana" w:hAnsi="Verdana" w:eastAsia="宋体" w:cs="Verdana"/>
          <w:i w:val="0"/>
          <w:caps w:val="0"/>
          <w:color w:val="666E7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5、商业合同、装箱单、发票、提单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B 农副产品的进口报关流程</w:t>
      </w:r>
    </w:p>
    <w:p>
      <w:pPr>
        <w:numPr>
          <w:ilvl w:val="0"/>
          <w:numId w:val="1"/>
        </w:numPr>
        <w:rPr>
          <w:rFonts w:hint="default" w:ascii="Verdana" w:hAnsi="Verdana" w:eastAsia="宋体" w:cs="Verdana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ascii="Verdana" w:hAnsi="Verdana" w:eastAsia="宋体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国外准备农副产品货源</w:t>
      </w:r>
      <w:r>
        <w:rPr>
          <w:rFonts w:hint="default" w:ascii="Verdana" w:hAnsi="Verdana" w:eastAsia="宋体" w:cs="Verdana"/>
          <w:i w:val="0"/>
          <w:caps w:val="0"/>
          <w:color w:val="666E7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2、办理《收货人企业备案》</w:t>
      </w:r>
      <w:r>
        <w:rPr>
          <w:rFonts w:hint="default" w:ascii="Verdana" w:hAnsi="Verdana" w:eastAsia="宋体" w:cs="Verdana"/>
          <w:i w:val="0"/>
          <w:caps w:val="0"/>
          <w:color w:val="666E7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3、安排国外发货到国内指定港口</w:t>
      </w:r>
      <w:r>
        <w:rPr>
          <w:rFonts w:hint="default" w:ascii="Verdana" w:hAnsi="Verdana" w:eastAsia="宋体" w:cs="Verdana"/>
          <w:i w:val="0"/>
          <w:caps w:val="0"/>
          <w:color w:val="666E7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4、商检报检、报关</w:t>
      </w:r>
      <w:r>
        <w:rPr>
          <w:rFonts w:hint="default" w:ascii="Verdana" w:hAnsi="Verdana" w:eastAsia="宋体" w:cs="Verdana"/>
          <w:i w:val="0"/>
          <w:caps w:val="0"/>
          <w:color w:val="666E7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5、海关审单、出税单、交税，</w:t>
      </w:r>
      <w:r>
        <w:rPr>
          <w:rFonts w:hint="default" w:ascii="Verdana" w:hAnsi="Verdana" w:eastAsia="宋体" w:cs="Verdana"/>
          <w:i w:val="0"/>
          <w:caps w:val="0"/>
          <w:color w:val="666E7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6、海关查验</w:t>
      </w:r>
      <w:r>
        <w:rPr>
          <w:rFonts w:hint="default" w:ascii="Verdana" w:hAnsi="Verdana" w:eastAsia="宋体" w:cs="Verdana"/>
          <w:i w:val="0"/>
          <w:caps w:val="0"/>
          <w:color w:val="666E7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7、安排货物到指定的仓库，</w:t>
      </w:r>
      <w:r>
        <w:rPr>
          <w:rFonts w:hint="default" w:ascii="Verdana" w:hAnsi="Verdana" w:eastAsia="宋体" w:cs="Verdana"/>
          <w:i w:val="0"/>
          <w:caps w:val="0"/>
          <w:color w:val="666E7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8、商检员抽样检测</w:t>
      </w:r>
      <w:r>
        <w:rPr>
          <w:rFonts w:hint="default" w:ascii="Verdana" w:hAnsi="Verdana" w:eastAsia="宋体" w:cs="Verdana"/>
          <w:i w:val="0"/>
          <w:caps w:val="0"/>
          <w:color w:val="666E7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9、检测合格出具卫生报告</w:t>
      </w:r>
      <w:r>
        <w:rPr>
          <w:rFonts w:hint="default" w:ascii="Verdana" w:hAnsi="Verdana" w:eastAsia="宋体" w:cs="Verdana"/>
          <w:i w:val="0"/>
          <w:caps w:val="0"/>
          <w:color w:val="666E7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10、放行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Verdana" w:hAnsi="Verdana" w:eastAsia="宋体" w:cs="Verdana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Verdana" w:hAnsi="Verdana" w:eastAsia="宋体" w:cs="Verdana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olor w:val="FF0000"/>
          <w:spacing w:val="0"/>
          <w:sz w:val="22"/>
          <w:szCs w:val="22"/>
          <w:shd w:val="clear" w:fill="FFFFFF"/>
          <w:lang w:val="en-US" w:eastAsia="zh-CN"/>
        </w:rPr>
        <w:t>C</w:t>
      </w:r>
      <w:r>
        <w:rPr>
          <w:rFonts w:hint="eastAsia" w:ascii="Verdana" w:hAnsi="Verdana" w:eastAsia="宋体" w:cs="Verdana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 xml:space="preserve"> 进口农副产品的一些常见问题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firstLine="0"/>
        <w:rPr>
          <w:rFonts w:ascii="Verdana" w:hAnsi="Verdana" w:cs="Verdana"/>
          <w:i w:val="0"/>
          <w:caps w:val="0"/>
          <w:color w:val="666E70"/>
          <w:spacing w:val="0"/>
          <w:sz w:val="22"/>
          <w:szCs w:val="22"/>
        </w:rPr>
      </w:pPr>
      <w:r>
        <w:rPr>
          <w:rStyle w:val="7"/>
          <w:rFonts w:hint="default" w:ascii="Verdana" w:hAnsi="Verdana" w:cs="Verdana"/>
          <w:b/>
          <w:i w:val="0"/>
          <w:caps w:val="0"/>
          <w:color w:val="3366FF"/>
          <w:spacing w:val="0"/>
          <w:sz w:val="22"/>
          <w:szCs w:val="22"/>
          <w:shd w:val="clear" w:fill="FFFFFF"/>
        </w:rPr>
        <w:t>1、农产品商检检测超标怎么办？</w:t>
      </w:r>
      <w:r>
        <w:rPr>
          <w:rFonts w:hint="default" w:ascii="Verdana" w:hAnsi="Verdana" w:cs="Verdana"/>
          <w:i w:val="0"/>
          <w:caps w:val="0"/>
          <w:color w:val="666E7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海关放行之后需要预约官员商检验货，如果被抽到实验室检测，还需要抽样检测，检测项目包括：黄曲霉素、重金属（铅，汞，锡等）、微生物检测等，一般需要7个工作日左右。发货前一定要做好黄曲霉素的检测，合格标准是≤20ug/kg。否则万一抽到检测超过标准，则会要求退运或销毁，造成极大损失，发货前一定要做好防潮工作，如：贴防潮袋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firstLine="0"/>
        <w:rPr>
          <w:rFonts w:hint="default" w:ascii="Verdana" w:hAnsi="Verdana" w:cs="Verdana"/>
          <w:i w:val="0"/>
          <w:caps w:val="0"/>
          <w:color w:val="666E70"/>
          <w:spacing w:val="0"/>
          <w:sz w:val="22"/>
          <w:szCs w:val="22"/>
        </w:rPr>
      </w:pPr>
      <w:r>
        <w:rPr>
          <w:rStyle w:val="7"/>
          <w:rFonts w:hint="default" w:ascii="Verdana" w:hAnsi="Verdana" w:cs="Verdana"/>
          <w:b/>
          <w:i w:val="0"/>
          <w:caps w:val="0"/>
          <w:color w:val="3366FF"/>
          <w:spacing w:val="0"/>
          <w:sz w:val="22"/>
          <w:szCs w:val="22"/>
          <w:shd w:val="clear" w:fill="FFFFFF"/>
        </w:rPr>
        <w:t>2、农产品进口免关税吗？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firstLine="0"/>
        <w:rPr>
          <w:rFonts w:hint="default" w:ascii="Verdana" w:hAnsi="Verdana" w:cs="Verdana"/>
          <w:i w:val="0"/>
          <w:caps w:val="0"/>
          <w:color w:val="666E7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大宗农产品并不是全部可以免关税，一般来说，非洲国家的90%以上是免关税的，只交增值税就可以。涉及免税的产地证海关审单严格，在邮寄正本之前一定要与我司确认无误后再邮件正本。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Verdana" w:hAnsi="Verdana" w:cs="Verdana"/>
          <w:i w:val="0"/>
          <w:caps w:val="0"/>
          <w:color w:val="666E70"/>
          <w:spacing w:val="0"/>
          <w:sz w:val="22"/>
          <w:szCs w:val="22"/>
        </w:rPr>
      </w:pPr>
      <w:r>
        <w:rPr>
          <w:rStyle w:val="7"/>
          <w:rFonts w:hint="default" w:ascii="Verdana" w:hAnsi="Verdana" w:cs="Verdana"/>
          <w:b/>
          <w:i w:val="0"/>
          <w:caps w:val="0"/>
          <w:color w:val="3366FF"/>
          <w:spacing w:val="0"/>
          <w:sz w:val="22"/>
          <w:szCs w:val="22"/>
          <w:shd w:val="clear" w:fill="FFFFFF"/>
        </w:rPr>
        <w:t>3、农产品进口需要配额吗？</w:t>
      </w:r>
      <w:r>
        <w:rPr>
          <w:rFonts w:hint="default" w:ascii="Verdana" w:hAnsi="Verdana" w:cs="Verdana"/>
          <w:i w:val="0"/>
          <w:caps w:val="0"/>
          <w:color w:val="666E7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2"/>
          <w:szCs w:val="22"/>
          <w:shd w:val="clear" w:fill="FFFFFF"/>
        </w:rPr>
        <w:t>进口花生芝麻不需要标签，更不需要配额。实行进口关税配额管理的农产品品种为：小麦、玉米、大米、豆油、菜籽油、棕榈油、食糖、棉花、羊毛以及毛条。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Verdana" w:hAnsi="Verdana" w:eastAsia="宋体" w:cs="Verdana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Verdana" w:hAnsi="Verdana" w:eastAsia="宋体" w:cs="Verdana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Verdana" w:hAnsi="Verdana" w:eastAsia="宋体" w:cs="Verdana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Verdana" w:hAnsi="Verdana" w:eastAsia="宋体" w:cs="Verdana"/>
          <w:i w:val="0"/>
          <w:caps w:val="0"/>
          <w:color w:val="666E7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ascii="Verdana" w:hAnsi="Verdana" w:eastAsia="宋体" w:cs="Verdana"/>
          <w:i w:val="0"/>
          <w:caps w:val="0"/>
          <w:color w:val="666E70"/>
          <w:spacing w:val="0"/>
          <w:sz w:val="22"/>
          <w:szCs w:val="22"/>
          <w:shd w:val="clear" w:fill="FFFFFF"/>
        </w:rPr>
        <w:t>博隽进口供应</w:t>
      </w:r>
      <w:r>
        <w:rPr>
          <w:rFonts w:hint="eastAsia" w:ascii="Verdana" w:hAnsi="Verdana" w:eastAsia="宋体" w:cs="Verdana"/>
          <w:i w:val="0"/>
          <w:caps w:val="0"/>
          <w:color w:val="666E70"/>
          <w:spacing w:val="0"/>
          <w:sz w:val="22"/>
          <w:szCs w:val="22"/>
          <w:shd w:val="clear" w:fill="FFFFFF"/>
          <w:lang w:eastAsia="zh-CN"/>
        </w:rPr>
        <w:t>，</w:t>
      </w:r>
      <w:r>
        <w:rPr>
          <w:rFonts w:ascii="Verdana" w:hAnsi="Verdana" w:eastAsia="宋体" w:cs="Verdana"/>
          <w:i w:val="0"/>
          <w:caps w:val="0"/>
          <w:color w:val="666E70"/>
          <w:spacing w:val="0"/>
          <w:sz w:val="22"/>
          <w:szCs w:val="22"/>
          <w:shd w:val="clear" w:fill="FFFFFF"/>
        </w:rPr>
        <w:t>是进口行业专业致力于进口清关代理服务的公司</w:t>
      </w:r>
      <w:r>
        <w:rPr>
          <w:rFonts w:hint="eastAsia" w:ascii="Verdana" w:hAnsi="Verdana" w:eastAsia="宋体" w:cs="Verdana"/>
          <w:i w:val="0"/>
          <w:caps w:val="0"/>
          <w:color w:val="666E70"/>
          <w:spacing w:val="0"/>
          <w:sz w:val="22"/>
          <w:szCs w:val="22"/>
          <w:shd w:val="clear" w:fill="FFFFFF"/>
          <w:lang w:eastAsia="zh-CN"/>
        </w:rPr>
        <w:t>，</w:t>
      </w:r>
      <w:r>
        <w:rPr>
          <w:rFonts w:ascii="Verdana" w:hAnsi="Verdana" w:eastAsia="宋体" w:cs="Verdana"/>
          <w:i w:val="0"/>
          <w:caps w:val="0"/>
          <w:color w:val="666E70"/>
          <w:spacing w:val="0"/>
          <w:sz w:val="22"/>
          <w:szCs w:val="22"/>
          <w:shd w:val="clear" w:fill="FFFFFF"/>
        </w:rPr>
        <w:t>目前公司在深圳、广州、东莞、宁波、上海、青岛、天津等沿海主要口岸都有驻点的办事处。公司针对“新旧机械设备、食品饮料、化工杂货、原木板材”四大类的货物拥有丰富的操作经验和案例。</w:t>
      </w:r>
      <w:r>
        <w:rPr>
          <w:rFonts w:hint="eastAsia" w:ascii="Verdana" w:hAnsi="Verdana" w:eastAsia="宋体" w:cs="Verdana"/>
          <w:i w:val="0"/>
          <w:caps w:val="0"/>
          <w:color w:val="666E70"/>
          <w:spacing w:val="0"/>
          <w:sz w:val="22"/>
          <w:szCs w:val="22"/>
          <w:shd w:val="clear" w:fill="FFFFFF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Verdana" w:hAnsi="Verdana" w:eastAsia="宋体" w:cs="Verdana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ascii="Verdana" w:hAnsi="Verdana" w:eastAsia="宋体" w:cs="Verdana"/>
          <w:i w:val="0"/>
          <w:caps w:val="0"/>
          <w:color w:val="666E70"/>
          <w:spacing w:val="0"/>
          <w:sz w:val="22"/>
          <w:szCs w:val="22"/>
          <w:shd w:val="clear" w:fill="FFFFFF"/>
        </w:rPr>
        <w:t>我们一直秉承专注进口的理念，致力于打造中国进口代理报关报检的领导品牌。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Verdana" w:hAnsi="Verdana" w:eastAsia="宋体" w:cs="Verdana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Verdana" w:hAnsi="Verdana" w:eastAsia="宋体" w:cs="Verdana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D12414"/>
    <w:multiLevelType w:val="singleLevel"/>
    <w:tmpl w:val="CBD124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42752"/>
    <w:rsid w:val="0BD93093"/>
    <w:rsid w:val="5ED42752"/>
    <w:rsid w:val="6291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2022-01-12T01:51:00Z</dcterms:created>
  <dc:creator>Administrator</dc:creator>
  <cp:lastModifiedBy>Administrator</cp:lastModifiedBy>
  <dcterms:modified xsi:type="dcterms:W3CDTF">2022-02-07T09:55:47Z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